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8E" w:rsidRPr="000217C3" w:rsidRDefault="003F728E" w:rsidP="003F728E">
      <w:pPr>
        <w:spacing w:before="120"/>
        <w:rPr>
          <w:rFonts w:ascii="Cillian" w:hAnsi="Cillian" w:cs="Tahoma"/>
          <w:b/>
          <w:sz w:val="20"/>
          <w:szCs w:val="20"/>
        </w:rPr>
      </w:pPr>
      <w:r w:rsidRPr="000217C3">
        <w:rPr>
          <w:rFonts w:ascii="Cillian" w:hAnsi="Cillian" w:cs="Tahoma"/>
          <w:b/>
          <w:sz w:val="20"/>
          <w:szCs w:val="20"/>
        </w:rPr>
        <w:t>Decentralizovaný RP na rok 2011</w:t>
      </w:r>
    </w:p>
    <w:p w:rsidR="003F728E" w:rsidRPr="000217C3" w:rsidRDefault="003F728E" w:rsidP="003F728E">
      <w:pPr>
        <w:rPr>
          <w:rFonts w:ascii="Cillian" w:hAnsi="Cillian" w:cs="Tahoma"/>
          <w:sz w:val="20"/>
          <w:szCs w:val="20"/>
        </w:rPr>
      </w:pPr>
    </w:p>
    <w:p w:rsidR="003F728E" w:rsidRPr="000217C3" w:rsidRDefault="003F728E" w:rsidP="003F728E">
      <w:pPr>
        <w:ind w:left="2835" w:hanging="2835"/>
        <w:rPr>
          <w:rFonts w:ascii="Cillian" w:hAnsi="Cillian" w:cs="Tahoma"/>
          <w:sz w:val="20"/>
          <w:szCs w:val="20"/>
        </w:rPr>
      </w:pPr>
      <w:r w:rsidRPr="000217C3">
        <w:rPr>
          <w:rFonts w:ascii="Cillian" w:hAnsi="Cillian" w:cs="Tahoma"/>
          <w:b/>
          <w:sz w:val="20"/>
          <w:szCs w:val="20"/>
        </w:rPr>
        <w:t>Číslo projektu:</w:t>
      </w:r>
      <w:r w:rsidRPr="000217C3">
        <w:rPr>
          <w:rFonts w:ascii="Cillian" w:hAnsi="Cillian" w:cs="Tahoma"/>
          <w:sz w:val="20"/>
          <w:szCs w:val="20"/>
        </w:rPr>
        <w:tab/>
        <w:t>19/10, Program 3, Rozvoj přístrojového a experimentálního vybavení laboratoří pracovišť VŠB-TUO a rozvoj moderních technologií v rámci VŠB-TUO</w:t>
      </w:r>
    </w:p>
    <w:p w:rsidR="003F728E" w:rsidRPr="000217C3" w:rsidRDefault="003F728E" w:rsidP="003F728E">
      <w:pPr>
        <w:rPr>
          <w:rFonts w:ascii="Cillian" w:hAnsi="Cillian" w:cs="Tahoma"/>
          <w:sz w:val="20"/>
          <w:szCs w:val="20"/>
        </w:rPr>
      </w:pPr>
    </w:p>
    <w:p w:rsidR="003F728E" w:rsidRPr="000217C3" w:rsidRDefault="003F728E" w:rsidP="003F728E">
      <w:pPr>
        <w:ind w:left="2832" w:hanging="2832"/>
        <w:rPr>
          <w:rFonts w:ascii="Cillian" w:hAnsi="Cillian" w:cs="Tahoma"/>
          <w:sz w:val="20"/>
          <w:szCs w:val="20"/>
        </w:rPr>
      </w:pPr>
      <w:r w:rsidRPr="000217C3">
        <w:rPr>
          <w:rFonts w:ascii="Cillian" w:hAnsi="Cillian" w:cs="Tahoma"/>
          <w:b/>
          <w:sz w:val="20"/>
          <w:szCs w:val="20"/>
        </w:rPr>
        <w:t>Název projektu:</w:t>
      </w:r>
      <w:r w:rsidRPr="000217C3">
        <w:rPr>
          <w:rFonts w:ascii="Cillian" w:hAnsi="Cillian" w:cs="Tahoma"/>
          <w:sz w:val="20"/>
          <w:szCs w:val="20"/>
        </w:rPr>
        <w:t xml:space="preserve"> </w:t>
      </w:r>
      <w:r w:rsidRPr="000217C3">
        <w:rPr>
          <w:rFonts w:ascii="Cillian" w:hAnsi="Cillian" w:cs="Tahoma"/>
          <w:sz w:val="20"/>
          <w:szCs w:val="20"/>
        </w:rPr>
        <w:tab/>
        <w:t>Rozvoj informačních technologií pro interní doktorandy Fakulty bezpečnostního inženýrství</w:t>
      </w:r>
    </w:p>
    <w:p w:rsidR="003F728E" w:rsidRPr="000217C3" w:rsidRDefault="003F728E" w:rsidP="003F728E">
      <w:pPr>
        <w:rPr>
          <w:rFonts w:ascii="Cillian" w:hAnsi="Cillian" w:cs="Tahoma"/>
          <w:sz w:val="20"/>
          <w:szCs w:val="20"/>
        </w:rPr>
      </w:pPr>
    </w:p>
    <w:p w:rsidR="003F728E" w:rsidRPr="000217C3" w:rsidRDefault="003F728E" w:rsidP="003F728E">
      <w:pPr>
        <w:spacing w:before="120" w:line="220" w:lineRule="exact"/>
        <w:ind w:left="2832" w:hanging="2832"/>
        <w:rPr>
          <w:rFonts w:ascii="Cillian" w:hAnsi="Cillian" w:cs="Tahoma"/>
          <w:sz w:val="20"/>
          <w:szCs w:val="20"/>
        </w:rPr>
      </w:pPr>
      <w:r w:rsidRPr="000217C3">
        <w:rPr>
          <w:rFonts w:ascii="Cillian" w:hAnsi="Cillian" w:cs="Tahoma"/>
          <w:b/>
          <w:sz w:val="20"/>
          <w:szCs w:val="20"/>
        </w:rPr>
        <w:t>Program:</w:t>
      </w:r>
      <w:r w:rsidRPr="000217C3">
        <w:rPr>
          <w:rFonts w:ascii="Cillian" w:hAnsi="Cillian" w:cs="Tahoma"/>
          <w:sz w:val="20"/>
          <w:szCs w:val="20"/>
        </w:rPr>
        <w:t xml:space="preserve"> </w:t>
      </w:r>
      <w:r w:rsidRPr="000217C3">
        <w:rPr>
          <w:rFonts w:ascii="Cillian" w:hAnsi="Cillian" w:cs="Tahoma"/>
          <w:sz w:val="20"/>
          <w:szCs w:val="20"/>
        </w:rPr>
        <w:tab/>
        <w:t>3. Program na rozvoj přístrojového vybavení a moderních technologií</w:t>
      </w:r>
    </w:p>
    <w:p w:rsidR="003F728E" w:rsidRPr="000217C3" w:rsidRDefault="003F728E" w:rsidP="003F728E">
      <w:pPr>
        <w:rPr>
          <w:rFonts w:ascii="Cillian" w:hAnsi="Cillian" w:cs="Tahoma"/>
          <w:b/>
          <w:sz w:val="20"/>
          <w:szCs w:val="20"/>
        </w:rPr>
      </w:pPr>
    </w:p>
    <w:p w:rsidR="003F728E" w:rsidRPr="000217C3" w:rsidRDefault="003F728E" w:rsidP="003F728E">
      <w:pPr>
        <w:rPr>
          <w:rFonts w:ascii="Cillian" w:hAnsi="Cillian" w:cs="Tahoma"/>
          <w:sz w:val="20"/>
          <w:szCs w:val="20"/>
        </w:rPr>
      </w:pPr>
      <w:r w:rsidRPr="000217C3">
        <w:rPr>
          <w:rFonts w:ascii="Cillian" w:hAnsi="Cillian" w:cs="Tahoma"/>
          <w:b/>
          <w:sz w:val="20"/>
          <w:szCs w:val="20"/>
        </w:rPr>
        <w:t>Období řešení projektu:</w:t>
      </w:r>
      <w:r w:rsidRPr="000217C3">
        <w:rPr>
          <w:rFonts w:ascii="Cillian" w:hAnsi="Cillian" w:cs="Tahoma"/>
          <w:sz w:val="20"/>
          <w:szCs w:val="20"/>
        </w:rPr>
        <w:t xml:space="preserve"> </w:t>
      </w:r>
      <w:r w:rsidRPr="000217C3">
        <w:rPr>
          <w:rFonts w:ascii="Cillian" w:hAnsi="Cillian" w:cs="Tahoma"/>
          <w:sz w:val="20"/>
          <w:szCs w:val="20"/>
        </w:rPr>
        <w:tab/>
        <w:t>1/2011 – 12/2011</w:t>
      </w:r>
    </w:p>
    <w:p w:rsidR="003F728E" w:rsidRPr="000217C3" w:rsidRDefault="003F728E" w:rsidP="003F728E">
      <w:pPr>
        <w:rPr>
          <w:rFonts w:ascii="Cillian" w:hAnsi="Cillian" w:cs="Tahoma"/>
          <w:sz w:val="20"/>
          <w:szCs w:val="20"/>
        </w:rPr>
      </w:pPr>
      <w:r w:rsidRPr="000217C3">
        <w:rPr>
          <w:rFonts w:ascii="Cillian" w:hAnsi="Cillian" w:cs="Tahoma"/>
          <w:b/>
          <w:sz w:val="20"/>
          <w:szCs w:val="20"/>
        </w:rPr>
        <w:t>Hlavní řešitel:</w:t>
      </w:r>
      <w:r w:rsidRPr="000217C3">
        <w:rPr>
          <w:rFonts w:ascii="Cillian" w:hAnsi="Cillian" w:cs="Tahoma"/>
          <w:sz w:val="20"/>
          <w:szCs w:val="20"/>
        </w:rPr>
        <w:t xml:space="preserve"> </w:t>
      </w:r>
      <w:r w:rsidRPr="000217C3">
        <w:rPr>
          <w:rFonts w:ascii="Cillian" w:hAnsi="Cillian" w:cs="Tahoma"/>
          <w:sz w:val="20"/>
          <w:szCs w:val="20"/>
        </w:rPr>
        <w:tab/>
      </w:r>
      <w:r w:rsidRPr="000217C3">
        <w:rPr>
          <w:rFonts w:ascii="Cillian" w:hAnsi="Cillian" w:cs="Tahoma"/>
          <w:sz w:val="20"/>
          <w:szCs w:val="20"/>
        </w:rPr>
        <w:tab/>
        <w:t>doc. Dr. Ing. Aleš Bernatík</w:t>
      </w:r>
    </w:p>
    <w:p w:rsidR="003F728E" w:rsidRPr="000217C3" w:rsidRDefault="003F728E" w:rsidP="003F728E">
      <w:pPr>
        <w:rPr>
          <w:rFonts w:ascii="Cillian" w:hAnsi="Cillian" w:cs="Tahoma"/>
          <w:sz w:val="20"/>
          <w:szCs w:val="20"/>
        </w:rPr>
      </w:pPr>
      <w:r w:rsidRPr="000217C3">
        <w:rPr>
          <w:rFonts w:ascii="Cillian" w:hAnsi="Cillian" w:cs="Tahoma"/>
          <w:b/>
          <w:sz w:val="20"/>
          <w:szCs w:val="20"/>
        </w:rPr>
        <w:t>Přidělená dotace:</w:t>
      </w:r>
      <w:r w:rsidRPr="000217C3">
        <w:rPr>
          <w:rFonts w:ascii="Cillian" w:hAnsi="Cillian" w:cs="Tahoma"/>
          <w:sz w:val="20"/>
          <w:szCs w:val="20"/>
        </w:rPr>
        <w:t xml:space="preserve">  </w:t>
      </w:r>
      <w:r w:rsidRPr="000217C3">
        <w:rPr>
          <w:rFonts w:ascii="Cillian" w:hAnsi="Cillian" w:cs="Tahoma"/>
          <w:sz w:val="20"/>
          <w:szCs w:val="20"/>
        </w:rPr>
        <w:tab/>
      </w:r>
      <w:r w:rsidRPr="000217C3">
        <w:rPr>
          <w:rFonts w:ascii="Cillian" w:hAnsi="Cillian" w:cs="Tahoma"/>
          <w:sz w:val="20"/>
          <w:szCs w:val="20"/>
        </w:rPr>
        <w:tab/>
        <w:t xml:space="preserve">400 tis. Kč </w:t>
      </w:r>
    </w:p>
    <w:p w:rsidR="003F728E" w:rsidRPr="000217C3" w:rsidRDefault="003F728E" w:rsidP="003F728E">
      <w:pPr>
        <w:pStyle w:val="Zkladntext"/>
        <w:rPr>
          <w:rFonts w:ascii="Cillian" w:hAnsi="Cillian" w:cs="Tahoma"/>
          <w:b/>
          <w:caps/>
          <w:sz w:val="20"/>
          <w:szCs w:val="20"/>
        </w:rPr>
      </w:pPr>
    </w:p>
    <w:p w:rsidR="003F728E" w:rsidRPr="000217C3" w:rsidRDefault="003F728E" w:rsidP="003F728E">
      <w:pPr>
        <w:jc w:val="both"/>
        <w:rPr>
          <w:rFonts w:ascii="Cillian" w:hAnsi="Cillian" w:cs="Tahoma"/>
          <w:sz w:val="20"/>
          <w:szCs w:val="20"/>
        </w:rPr>
      </w:pPr>
      <w:r w:rsidRPr="000217C3">
        <w:rPr>
          <w:rFonts w:ascii="Cillian" w:hAnsi="Cillian" w:cs="Tahoma"/>
          <w:b/>
          <w:sz w:val="20"/>
          <w:szCs w:val="20"/>
        </w:rPr>
        <w:t>Anotace</w:t>
      </w:r>
      <w:r w:rsidRPr="000217C3">
        <w:rPr>
          <w:rFonts w:ascii="Cillian" w:hAnsi="Cillian" w:cs="Tahoma"/>
          <w:sz w:val="20"/>
          <w:szCs w:val="20"/>
        </w:rPr>
        <w:t xml:space="preserve"> </w:t>
      </w:r>
    </w:p>
    <w:p w:rsidR="003F728E" w:rsidRPr="000217C3" w:rsidRDefault="003F728E" w:rsidP="003F728E">
      <w:pPr>
        <w:jc w:val="both"/>
        <w:rPr>
          <w:rFonts w:ascii="Cillian" w:hAnsi="Cillian" w:cs="Tahoma"/>
          <w:sz w:val="20"/>
          <w:szCs w:val="20"/>
        </w:rPr>
      </w:pPr>
    </w:p>
    <w:p w:rsidR="003F728E" w:rsidRPr="000217C3" w:rsidRDefault="003F728E" w:rsidP="003F728E">
      <w:pPr>
        <w:jc w:val="both"/>
        <w:rPr>
          <w:rFonts w:ascii="Cillian" w:hAnsi="Cillian" w:cs="Tahoma"/>
          <w:b/>
          <w:sz w:val="20"/>
          <w:szCs w:val="20"/>
          <w:u w:val="single"/>
        </w:rPr>
      </w:pPr>
      <w:r w:rsidRPr="000217C3">
        <w:rPr>
          <w:rFonts w:ascii="Cillian" w:hAnsi="Cillian" w:cs="Tahoma"/>
          <w:sz w:val="20"/>
          <w:szCs w:val="20"/>
        </w:rPr>
        <w:t>Cílem projektu byla modernizace pracoviště interních doktorandů Fakulty bezpečnostního inženýrství pomocí pořízení nové výpočetní techniky. Pro místnost určenou interním doktorandům FBI bylo zakoupeno 16 počítačů včetně monitorů a jejich uvedení do provozu včetně instalace příslušného software. Nové vybavení bude sloužit pro rozvoj studia doktorandů, jejich vědecko-výzkumných prací, zpracování disertačních prací, přípravu výuky a dalších činností. Informační technologie budou využívány také pro modelování náročnějšími softwary, např. pro simulace úniku a šíření nebezpečných látek, evakuace osob, atd.</w:t>
      </w:r>
    </w:p>
    <w:p w:rsidR="003F728E" w:rsidRDefault="003F728E"/>
    <w:p w:rsidR="00AD4601" w:rsidRDefault="00AD4601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97790</wp:posOffset>
            </wp:positionV>
            <wp:extent cx="3524250" cy="2640330"/>
            <wp:effectExtent l="0" t="0" r="0" b="7620"/>
            <wp:wrapTight wrapText="bothSides">
              <wp:wrapPolygon edited="0">
                <wp:start x="0" y="0"/>
                <wp:lineTo x="0" y="21506"/>
                <wp:lineTo x="21483" y="21506"/>
                <wp:lineTo x="2148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5086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640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3814445</wp:posOffset>
            </wp:positionH>
            <wp:positionV relativeFrom="paragraph">
              <wp:posOffset>110490</wp:posOffset>
            </wp:positionV>
            <wp:extent cx="1971675" cy="2630170"/>
            <wp:effectExtent l="0" t="0" r="9525" b="0"/>
            <wp:wrapTight wrapText="bothSides">
              <wp:wrapPolygon edited="0">
                <wp:start x="0" y="0"/>
                <wp:lineTo x="0" y="21433"/>
                <wp:lineTo x="21496" y="21433"/>
                <wp:lineTo x="21496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5086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2630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4601" w:rsidRDefault="00AD4601"/>
    <w:p w:rsidR="00AD4601" w:rsidRDefault="00AD4601">
      <w:bookmarkStart w:id="0" w:name="_GoBack"/>
      <w:bookmarkEnd w:id="0"/>
    </w:p>
    <w:p w:rsidR="00AD4601" w:rsidRDefault="00AD4601"/>
    <w:sectPr w:rsidR="00AD4601" w:rsidSect="00427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illian">
    <w:panose1 w:val="00000000000000000000"/>
    <w:charset w:val="00"/>
    <w:family w:val="modern"/>
    <w:notTrueType/>
    <w:pitch w:val="variable"/>
    <w:sig w:usb0="A000002F" w:usb1="4000004A" w:usb2="00000000" w:usb3="00000000" w:csb0="000001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728E"/>
    <w:rsid w:val="000217C3"/>
    <w:rsid w:val="00153297"/>
    <w:rsid w:val="003658BE"/>
    <w:rsid w:val="003F728E"/>
    <w:rsid w:val="00427AD5"/>
    <w:rsid w:val="00AC23E5"/>
    <w:rsid w:val="00AD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728E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F728E"/>
    <w:rPr>
      <w:b/>
      <w:bCs/>
    </w:rPr>
  </w:style>
  <w:style w:type="paragraph" w:styleId="Zkladntext">
    <w:name w:val="Body Text"/>
    <w:basedOn w:val="Normln"/>
    <w:link w:val="ZkladntextChar"/>
    <w:rsid w:val="003F728E"/>
    <w:pPr>
      <w:widowControl w:val="0"/>
      <w:spacing w:before="120"/>
    </w:pPr>
    <w:rPr>
      <w:rFonts w:ascii="Verdana" w:eastAsia="Times New Roman" w:hAnsi="Verdana" w:cs="Times New Roman"/>
      <w:color w:val="000000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rsid w:val="003F728E"/>
    <w:rPr>
      <w:rFonts w:ascii="Verdana" w:eastAsia="Times New Roman" w:hAnsi="Verdana" w:cs="Times New Roman"/>
      <w:color w:val="000000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46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4601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728E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F728E"/>
    <w:rPr>
      <w:b/>
      <w:bCs/>
    </w:rPr>
  </w:style>
  <w:style w:type="paragraph" w:styleId="Zkladntext">
    <w:name w:val="Body Text"/>
    <w:basedOn w:val="Normln"/>
    <w:link w:val="ZkladntextChar"/>
    <w:rsid w:val="003F728E"/>
    <w:pPr>
      <w:widowControl w:val="0"/>
      <w:spacing w:before="120"/>
    </w:pPr>
    <w:rPr>
      <w:rFonts w:ascii="Verdana" w:eastAsia="Times New Roman" w:hAnsi="Verdana" w:cs="Times New Roman"/>
      <w:color w:val="000000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rsid w:val="003F728E"/>
    <w:rPr>
      <w:rFonts w:ascii="Verdana" w:eastAsia="Times New Roman" w:hAnsi="Verdana" w:cs="Times New Roman"/>
      <w:color w:val="000000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46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4601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VSb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BERNATÍK Aleš</dc:creator>
  <cp:lastModifiedBy>Jmeno</cp:lastModifiedBy>
  <cp:revision>2</cp:revision>
  <dcterms:created xsi:type="dcterms:W3CDTF">2012-05-10T12:21:00Z</dcterms:created>
  <dcterms:modified xsi:type="dcterms:W3CDTF">2012-05-10T12:21:00Z</dcterms:modified>
</cp:coreProperties>
</file>